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bottom w:val="single" w:sz="6" w:space="0" w:color="CCCCCC"/>
        </w:tblBorders>
        <w:shd w:val="clear" w:color="auto" w:fill="EEF5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6"/>
        <w:gridCol w:w="8396"/>
      </w:tblGrid>
      <w:tr w:rsidR="00BC62B7" w:rsidRPr="00506B53" w:rsidTr="00065BEA">
        <w:trPr>
          <w:tblCellSpacing w:w="15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BC62B7" w:rsidRPr="00506B53" w:rsidRDefault="00BC62B7" w:rsidP="00065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5599"/>
                <w:sz w:val="20"/>
                <w:szCs w:val="20"/>
                <w:lang w:val="en-US"/>
              </w:rPr>
              <w:drawing>
                <wp:inline distT="0" distB="0" distL="0" distR="0" wp14:anchorId="055CCF43" wp14:editId="5487E4C0">
                  <wp:extent cx="300355" cy="300355"/>
                  <wp:effectExtent l="0" t="0" r="4445" b="4445"/>
                  <wp:docPr id="18" name="Picture 18" descr="https://mygrants.gov.my/csp/sys/bi/work/mygrant/custom/img/32x32/document_mark_as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grants.gov.my/csp/sys/bi/work/mygrant/custom/img/32x32/document_mark_as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EF5FF"/>
            <w:vAlign w:val="center"/>
            <w:hideMark/>
          </w:tcPr>
          <w:p w:rsidR="00BC62B7" w:rsidRPr="00506B53" w:rsidRDefault="00BC62B7" w:rsidP="00065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</w:pPr>
            <w:r w:rsidRPr="00506B53">
              <w:rPr>
                <w:rFonts w:ascii="Arial" w:eastAsia="Times New Roman" w:hAnsi="Arial" w:cs="Arial"/>
                <w:b/>
                <w:bCs/>
                <w:color w:val="335599"/>
                <w:sz w:val="27"/>
                <w:szCs w:val="27"/>
              </w:rPr>
              <w:t xml:space="preserve">Evaluation › </w:t>
            </w:r>
            <w:r w:rsidRPr="00506B53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Evaluation Form</w:t>
            </w:r>
            <w:r w:rsidR="00AE7946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 xml:space="preserve"> (F</w:t>
            </w:r>
            <w:r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RGS</w:t>
            </w:r>
            <w:r w:rsidR="00D11157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/T</w:t>
            </w:r>
            <w:bookmarkStart w:id="0" w:name="_GoBack"/>
            <w:bookmarkEnd w:id="0"/>
            <w:r w:rsidR="00AE7946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RGS</w:t>
            </w:r>
            <w:r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)</w:t>
            </w:r>
          </w:p>
        </w:tc>
      </w:tr>
    </w:tbl>
    <w:p w:rsidR="00BC62B7" w:rsidRDefault="00BC62B7" w:rsidP="00BC62B7">
      <w:pPr>
        <w:spacing w:after="0"/>
      </w:pP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056"/>
      </w:tblGrid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t>Evaluation Details</w:t>
            </w:r>
          </w:p>
        </w:tc>
      </w:tr>
      <w:tr w:rsidR="002A4B79" w:rsidRPr="002A4B79" w:rsidTr="002A4B79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934"/>
              <w:gridCol w:w="156"/>
            </w:tblGrid>
            <w:tr w:rsidR="002A4B79" w:rsidRPr="002A4B79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Evaluation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3F0C8D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School</w:t>
                  </w:r>
                  <w:r w:rsidR="002A4B79"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 xml:space="preserve"> Panel</w:t>
                  </w:r>
                </w:p>
              </w:tc>
              <w:tc>
                <w:tcPr>
                  <w:tcW w:w="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2A4B7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Evaluator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2A4B7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Project Title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2A4B7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Project Leader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t>Summary of Assessment</w:t>
            </w: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47"/>
              <w:tblOverlap w:val="never"/>
              <w:tblW w:w="883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34"/>
              <w:gridCol w:w="477"/>
              <w:gridCol w:w="37"/>
              <w:gridCol w:w="466"/>
              <w:gridCol w:w="41"/>
              <w:gridCol w:w="3832"/>
              <w:gridCol w:w="72"/>
            </w:tblGrid>
            <w:tr w:rsidR="00846D81" w:rsidRPr="002A4B79" w:rsidTr="00BC62B7">
              <w:trPr>
                <w:trHeight w:val="314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99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335599"/>
                      <w:sz w:val="20"/>
                      <w:szCs w:val="20"/>
                      <w:lang w:eastAsia="ms-MY"/>
                    </w:rPr>
                    <w:t>Assessment Criteria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99"/>
                      <w:sz w:val="20"/>
                      <w:szCs w:val="20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5599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E5D8064" wp14:editId="04133700">
                        <wp:extent cx="223520" cy="184785"/>
                        <wp:effectExtent l="0" t="0" r="5080" b="5715"/>
                        <wp:docPr id="78" name="Picture 78" descr="https://mygrants.gov.my/csp/sys/bi/work/mygrant/custom/img/chec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mygrants.gov.my/csp/sys/bi/work/mygrant/custom/img/chec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99"/>
                      <w:sz w:val="20"/>
                      <w:szCs w:val="20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5599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031B717" wp14:editId="3E49E11F">
                        <wp:extent cx="223520" cy="184785"/>
                        <wp:effectExtent l="0" t="0" r="0" b="5715"/>
                        <wp:docPr id="77" name="Picture 77" descr="https://mygrants.gov.my/csp/sys/bi/work/mygrant/custom/img/cross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mygrants.gov.my/csp/sys/bi/work/mygrant/custom/img/cross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99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335599"/>
                      <w:sz w:val="20"/>
                      <w:szCs w:val="20"/>
                      <w:lang w:eastAsia="ms-MY"/>
                    </w:rPr>
                    <w:t>Comment - A must for (X) Overall</w:t>
                  </w:r>
                </w:p>
              </w:tc>
            </w:tr>
            <w:tr w:rsidR="00846D81" w:rsidRPr="002A4B79" w:rsidTr="00BC62B7">
              <w:trPr>
                <w:trHeight w:val="23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Title 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864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Specific in nature reflecting fundamental issues to be resolved/novelty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569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Brief and reflects the content of the proposal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25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Executive Summary 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27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Problem statement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29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Objectives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27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Methodology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589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Expected output/outcome/implication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27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Significance of output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23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Research Background 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295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Elaboration of title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1158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Clarity of problem statement and research question/hypothesis/theoretical framework (if applicable)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569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Cited most recent (last 5 years) related references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trHeight w:val="1453"/>
              </w:trPr>
              <w:tc>
                <w:tcPr>
                  <w:tcW w:w="221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In line with government policy, national agenda and global aspiration (can help alleviate problem at local, national or world level)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211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BC62B7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lastRenderedPageBreak/>
                    <w:t>O</w:t>
                  </w:r>
                  <w:r w:rsidR="00846D81"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bjectives 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Specific, Measurable, Achievable, Realistic and within Time-frame (SMART)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Relate to problem statement/research question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Methodology 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Clear and detailed description of methodology (may consist of field work, sampling techniques, interview session, analysis, lab work of different phases, experimental protocol, statistical analysis)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Able to achieve research objectives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Include research design, flow chart, Gantt chart, activities and milestones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Expected Result 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New theory or new findings/knowledge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Publication in indexed journals (top tier)/Intelectual property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Human capital - masters or PhD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Impact on society, economy and nation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Track Record and Composition of Team 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Evidence of previous successful research projects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Qualification and rank of researchers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  <w:trHeight w:val="523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Well balanced team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Quality of Proposal 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Meticulous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Proper use of language (grammer, spelling, sentence construction)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lastRenderedPageBreak/>
                    <w:t>Good formatting and presentation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 xml:space="preserve">Elements of FRGS Criteria 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Novel, cutting edge, high impact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ms-MY"/>
                    </w:rPr>
                    <w:t>Examples provided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>Total-Main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6D81" w:rsidRPr="002A4B79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6D81" w:rsidRPr="002A4B79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846D81" w:rsidRPr="002A4B79" w:rsidTr="00BC62B7">
              <w:trPr>
                <w:gridAfter w:val="1"/>
                <w:wAfter w:w="42" w:type="pct"/>
              </w:trPr>
              <w:tc>
                <w:tcPr>
                  <w:tcW w:w="219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  <w:t>Total-Sub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6D81" w:rsidRPr="002A4B79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6D81" w:rsidRPr="002A4B79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193" w:type="pct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846D81" w:rsidRPr="002A4B79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</w:tblGrid>
            <w:tr w:rsidR="002A4B79" w:rsidRPr="002A4B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t>Recommended Funding</w:t>
            </w: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</w:tblGrid>
            <w:tr w:rsidR="002A4B79" w:rsidRPr="002A4B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8"/>
                    <w:gridCol w:w="682"/>
                    <w:gridCol w:w="1206"/>
                    <w:gridCol w:w="1218"/>
                    <w:gridCol w:w="683"/>
                    <w:gridCol w:w="683"/>
                  </w:tblGrid>
                  <w:tr w:rsidR="002A4B79" w:rsidRPr="002A4B79" w:rsidTr="002A4B79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Poor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Inadequate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Acceptable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Good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Very Good</w:t>
                        </w:r>
                      </w:p>
                    </w:tc>
                  </w:tr>
                  <w:tr w:rsidR="002A4B79" w:rsidRPr="002A4B79" w:rsidTr="002A4B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ms-MY"/>
                          </w:rPr>
                          <w:t>Appropriateness of Cost Estimates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</w:tbl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tbl>
                  <w:tblPr>
                    <w:tblW w:w="8590" w:type="dxa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9"/>
                    <w:gridCol w:w="2639"/>
                    <w:gridCol w:w="2862"/>
                  </w:tblGrid>
                  <w:tr w:rsidR="002A4B79" w:rsidRPr="002A4B79" w:rsidTr="002C4E2A">
                    <w:trPr>
                      <w:trHeight w:val="1190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846D81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 xml:space="preserve"> </w:t>
                        </w:r>
                        <w:r w:rsidR="002A4B79"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Cost Category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Proposed Funding (RM)</w:t>
                        </w: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Recommended Funding (RM)</w:t>
                        </w: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11000 - Salary and Wages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21000 - Travelling and Transportation</w:t>
                        </w:r>
                        <w:r w:rsidR="002C4E2A"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(Maximum 40%)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24000 - Rental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27000 - Research Materials and Supplies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1190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28000 - Maintenance and Minor Repair Services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29000 - Professional Services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35000 - Accessories and Equipment</w:t>
                        </w:r>
                        <w:r w:rsidR="002C4E2A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 xml:space="preserve"> </w:t>
                        </w:r>
                        <w:r w:rsidR="002C4E2A"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(Maximum 40%)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4B2FCD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B2FCD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ms-MY"/>
                          </w:rPr>
                          <w:t>Total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B2FCD" w:rsidRPr="002A4B79" w:rsidRDefault="004B2FCD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B2FCD" w:rsidRPr="002A4B79" w:rsidRDefault="004B2FCD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</w:tbl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</w:tbl>
    <w:p w:rsidR="00424880" w:rsidRDefault="00424880"/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056"/>
      </w:tblGrid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lastRenderedPageBreak/>
              <w:t>Recommendation To RMC</w:t>
            </w: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41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7210"/>
            </w:tblGrid>
            <w:tr w:rsidR="002A4B79" w:rsidRPr="002A4B79" w:rsidTr="00424880">
              <w:trPr>
                <w:trHeight w:val="465"/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Recommendation</w:t>
                  </w:r>
                </w:p>
              </w:tc>
              <w:tc>
                <w:tcPr>
                  <w:tcW w:w="391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Style w:val="TableGrid"/>
                    <w:tblW w:w="6854" w:type="dxa"/>
                    <w:tblInd w:w="2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54"/>
                  </w:tblGrid>
                  <w:tr w:rsidR="00424880" w:rsidRPr="00424880" w:rsidTr="00424880">
                    <w:trPr>
                      <w:trHeight w:val="744"/>
                    </w:trPr>
                    <w:tc>
                      <w:tcPr>
                        <w:tcW w:w="6854" w:type="dxa"/>
                        <w:vAlign w:val="center"/>
                      </w:tcPr>
                      <w:p w:rsidR="00424880" w:rsidRPr="00424880" w:rsidRDefault="00424880" w:rsidP="00424880">
                        <w:pP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42488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Recommended</w:t>
                        </w:r>
                      </w:p>
                    </w:tc>
                  </w:tr>
                  <w:tr w:rsidR="00424880" w:rsidRPr="00424880" w:rsidTr="00424880">
                    <w:trPr>
                      <w:trHeight w:val="687"/>
                    </w:trPr>
                    <w:tc>
                      <w:tcPr>
                        <w:tcW w:w="6854" w:type="dxa"/>
                        <w:vAlign w:val="center"/>
                      </w:tcPr>
                      <w:p w:rsidR="00424880" w:rsidRPr="00424880" w:rsidRDefault="00424880" w:rsidP="00424880">
                        <w:pP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42488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Not Recommended</w:t>
                        </w:r>
                      </w:p>
                    </w:tc>
                  </w:tr>
                  <w:tr w:rsidR="00424880" w:rsidRPr="002A4B79" w:rsidTr="00424880">
                    <w:trPr>
                      <w:trHeight w:val="687"/>
                    </w:trPr>
                    <w:tc>
                      <w:tcPr>
                        <w:tcW w:w="6854" w:type="dxa"/>
                        <w:vAlign w:val="center"/>
                      </w:tcPr>
                      <w:p w:rsidR="00424880" w:rsidRPr="002A4B79" w:rsidRDefault="00424880" w:rsidP="00424880">
                        <w:pP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42488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Re-submission</w:t>
                        </w:r>
                      </w:p>
                    </w:tc>
                  </w:tr>
                </w:tbl>
                <w:p w:rsidR="00424880" w:rsidRPr="002A4B79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424880">
              <w:trPr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911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424880">
              <w:trPr>
                <w:trHeight w:val="504"/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Overall Remark</w:t>
                  </w:r>
                </w:p>
              </w:tc>
              <w:tc>
                <w:tcPr>
                  <w:tcW w:w="391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Pr="002A4B79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</w:tbl>
    <w:p w:rsidR="00CD6666" w:rsidRPr="002A4B79" w:rsidRDefault="00CD6666" w:rsidP="002A4B79"/>
    <w:sectPr w:rsidR="00CD6666" w:rsidRPr="002A4B79" w:rsidSect="00172ACD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9"/>
    <w:rsid w:val="00172ACD"/>
    <w:rsid w:val="001A254E"/>
    <w:rsid w:val="002A4B79"/>
    <w:rsid w:val="002C4E2A"/>
    <w:rsid w:val="003109D5"/>
    <w:rsid w:val="00343007"/>
    <w:rsid w:val="003F0C8D"/>
    <w:rsid w:val="00424880"/>
    <w:rsid w:val="004B2FCD"/>
    <w:rsid w:val="0053397B"/>
    <w:rsid w:val="006D0AD9"/>
    <w:rsid w:val="00726E6C"/>
    <w:rsid w:val="00846D81"/>
    <w:rsid w:val="00A35200"/>
    <w:rsid w:val="00AE7946"/>
    <w:rsid w:val="00B44877"/>
    <w:rsid w:val="00BC62B7"/>
    <w:rsid w:val="00CD6666"/>
    <w:rsid w:val="00CF5355"/>
    <w:rsid w:val="00D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D3E0B-CF52-4C5F-93B9-7EF64E4C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B79"/>
    <w:rPr>
      <w:color w:val="0000FF"/>
      <w:u w:val="single"/>
    </w:rPr>
  </w:style>
  <w:style w:type="table" w:styleId="TableGrid">
    <w:name w:val="Table Grid"/>
    <w:basedOn w:val="TableNormal"/>
    <w:uiPriority w:val="59"/>
    <w:rsid w:val="004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 Nawari</cp:lastModifiedBy>
  <cp:revision>9</cp:revision>
  <cp:lastPrinted>2014-08-12T04:50:00Z</cp:lastPrinted>
  <dcterms:created xsi:type="dcterms:W3CDTF">2018-01-23T01:31:00Z</dcterms:created>
  <dcterms:modified xsi:type="dcterms:W3CDTF">2019-02-11T00:37:00Z</dcterms:modified>
</cp:coreProperties>
</file>